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2103"/>
        <w:gridCol w:w="7663"/>
        <w:gridCol w:w="312"/>
      </w:tblGrid>
      <w:tr w:rsidR="002F2740" w14:paraId="45AECBDD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A29159" w14:textId="77777777" w:rsidR="002F2740" w:rsidRDefault="005C1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2F2740" w14:paraId="6F3A8B0D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FC788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69BFA" w14:textId="77777777" w:rsidR="002F2740" w:rsidRDefault="002F27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2F2740" w14:paraId="0F325166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56BA2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EEDB5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21A03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68CB616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0AAAB77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95CA5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</w:t>
            </w: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D13EE53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7E2D940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A861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87B43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2F2740" w14:paraId="7C982EC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3BBF6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E9EDC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15D9B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DB0A433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800E350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6F7E1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EA07B7C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DAE0A8E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8D7C082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7B2567DE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D54B9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147FCD2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1BAE64D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7A21BB8F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74CCA395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E976C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3FA19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E988E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C9F42A6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1C7AC14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9AC7DB1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5EE52A" w14:textId="4B3CE235" w:rsidR="002F2740" w:rsidRDefault="00F90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Páleníková</w:t>
            </w:r>
            <w:proofErr w:type="spellEnd"/>
          </w:p>
        </w:tc>
        <w:tc>
          <w:tcPr>
            <w:tcW w:w="312" w:type="dxa"/>
            <w:vAlign w:val="center"/>
          </w:tcPr>
          <w:p w14:paraId="688A4B61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986A688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C547524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1EA518" w14:textId="11008000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F90E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Milica</w:t>
            </w:r>
          </w:p>
        </w:tc>
        <w:tc>
          <w:tcPr>
            <w:tcW w:w="312" w:type="dxa"/>
            <w:vAlign w:val="center"/>
          </w:tcPr>
          <w:p w14:paraId="15B05A58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BD4FEE7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DAF6A9A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995C74" w14:textId="1578090F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r w:rsidR="00A12D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</w:t>
            </w:r>
            <w:r w:rsidR="00F90E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Dr.</w:t>
            </w:r>
            <w:r w:rsidR="00F90E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Mgr.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PhD.</w:t>
            </w:r>
          </w:p>
        </w:tc>
        <w:tc>
          <w:tcPr>
            <w:tcW w:w="312" w:type="dxa"/>
            <w:vAlign w:val="center"/>
          </w:tcPr>
          <w:p w14:paraId="3F7CA50F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0F259B07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5439E37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196399" w14:textId="65551B1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A12D3F" w:rsidRPr="00A12D3F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https://www.portalvs.sk/regzam/detail/23950</w:t>
            </w:r>
          </w:p>
        </w:tc>
        <w:tc>
          <w:tcPr>
            <w:tcW w:w="312" w:type="dxa"/>
            <w:vAlign w:val="center"/>
          </w:tcPr>
          <w:p w14:paraId="1F0EA03A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2463BB1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B919BC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1D11FF" w14:textId="27D635B9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067F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Verejné</w:t>
            </w:r>
            <w:proofErr w:type="spellEnd"/>
            <w:r w:rsidR="00067F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067F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zdravotníctvo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 w:rsidR="00067F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Public Health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E482F2B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6A702A4D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6CE28B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A8D904" w14:textId="77777777" w:rsidR="00BA2B48" w:rsidRDefault="005C1191" w:rsidP="00BA2B48">
            <w:pPr>
              <w:pStyle w:val="Normlny1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 </w:t>
            </w:r>
            <w:r w:rsidR="00BA2B48" w:rsidRPr="00BA2B48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Vedecký výstup/ </w:t>
            </w:r>
            <w:proofErr w:type="spellStart"/>
            <w:r w:rsidR="00BA2B48" w:rsidRPr="00BA2B48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scientific</w:t>
            </w:r>
            <w:proofErr w:type="spellEnd"/>
            <w:r w:rsidR="00BA2B48" w:rsidRPr="00BA2B48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output</w:t>
            </w:r>
            <w:r w:rsidR="00BA2B48" w:rsidRPr="00BA2B48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</w:p>
          <w:p w14:paraId="426328C1" w14:textId="77777777" w:rsidR="005951D6" w:rsidRPr="005951D6" w:rsidRDefault="005951D6" w:rsidP="005951D6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Unexpectedly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low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Incidence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of COVID-19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among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Refugees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War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Ukraine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to Slovakia in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First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Month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Conflict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Original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) /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Poloňová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, Jaroslava [Autor, 6.676%] ;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Bazalickova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, Linda [Autor, 6.666%] ;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Bredova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Sabina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[Autor, 6.666%] ; Krčméry, Vladimír [Autor, 6.666%] ; Páleníková, Milica [Autor, 6.666%] ; Jackulíková, Mária [Autor, 6.666%] ;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Kozoň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, Vlastimil [Autor, 6.666%] ; Popovičová, Mária [Autor, 6.666%] ;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Murgová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, Anna [Autor, 6.666%] ;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Dirgová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, Eva [Autor, 6.666%] ;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Fabian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>, Anton [Autor, 6.666%] ; Kmiť, Igor [Autor, 6.666%] ; Drgová, Jaroslava [Autor, 6.666%] ; Hochman, Rastislav [Autor, 6.666%] ; Ulman, Zuzana [Autor, 6.666%]. – [recenzované]. – WOS CC</w:t>
            </w:r>
          </w:p>
          <w:p w14:paraId="32056BB1" w14:textId="711F5A2A" w:rsidR="002F2740" w:rsidRDefault="005951D6" w:rsidP="005951D6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5951D6">
              <w:rPr>
                <w:rFonts w:ascii="Calibri" w:hAnsi="Calibri" w:cs="Calibri"/>
                <w:sz w:val="16"/>
                <w:szCs w:val="16"/>
              </w:rPr>
              <w:t xml:space="preserve">In: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Clinical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and Health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Intervention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[textový dokument (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print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Gesellschaft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für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angewandte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951D6">
              <w:rPr>
                <w:rFonts w:ascii="Calibri" w:hAnsi="Calibri" w:cs="Calibri"/>
                <w:sz w:val="16"/>
                <w:szCs w:val="16"/>
              </w:rPr>
              <w:t>Präventionsmedizin</w:t>
            </w:r>
            <w:proofErr w:type="spellEnd"/>
            <w:r w:rsidRPr="005951D6">
              <w:rPr>
                <w:rFonts w:ascii="Calibri" w:hAnsi="Calibri" w:cs="Calibri"/>
                <w:sz w:val="16"/>
                <w:szCs w:val="16"/>
              </w:rPr>
              <w:t>. – ISSN 2222-386X. – ISSN (online) 2076-9741. – Roč. 13, č. 2 (2022),</w:t>
            </w:r>
            <w:r w:rsidR="00BA2B48" w:rsidRPr="00BA2B48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1501358D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1538655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C13C222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0B7D59" w14:textId="3D70C306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C30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5951D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</w:p>
        </w:tc>
        <w:tc>
          <w:tcPr>
            <w:tcW w:w="312" w:type="dxa"/>
            <w:vAlign w:val="center"/>
          </w:tcPr>
          <w:p w14:paraId="4CD4A7DB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4DD4C67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935EFE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B00134" w14:textId="7923D65E" w:rsidR="002F2740" w:rsidRDefault="00595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951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ID: 473055</w:t>
            </w:r>
          </w:p>
        </w:tc>
        <w:tc>
          <w:tcPr>
            <w:tcW w:w="312" w:type="dxa"/>
            <w:vAlign w:val="center"/>
          </w:tcPr>
          <w:p w14:paraId="522AF3F1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30BCC58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8C8DBD1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A5B6F1" w14:textId="7B5EC9B3" w:rsidR="002F2740" w:rsidRDefault="005951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951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https://app.crepc.sk/?fn=detailBiblioFormChildE11QE8&amp;sid=52CABADEC9521F98AED3A4DCEB&amp;seo=CREP%C4%8C-detail-%C4%8Cl%C3%A1nok</w:t>
            </w:r>
          </w:p>
        </w:tc>
        <w:tc>
          <w:tcPr>
            <w:tcW w:w="312" w:type="dxa"/>
            <w:vAlign w:val="center"/>
          </w:tcPr>
          <w:p w14:paraId="5C682978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6A0B8867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6AB0717" w14:textId="77777777" w:rsidR="002F2740" w:rsidRDefault="005C11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3BBCE5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pov tvorivých činností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CA783B" w14:textId="5EA47683" w:rsidR="002F2740" w:rsidRDefault="002F2740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12733D83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024237D6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7CD200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A912A21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A35EA" w14:textId="34E0E235" w:rsidR="002F2740" w:rsidRDefault="002F2740" w:rsidP="00BA2B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8C32A7F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6764C2D7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64BD39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BFB31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Výber zo 67 možností (pozri Vysvetli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vky k položke OCA12)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FEACE1" w14:textId="77777777" w:rsidR="002F2740" w:rsidRDefault="002F2740" w:rsidP="0051617C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53B1A18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1212B550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38DD2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AB47159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6D6F25" w14:textId="07A79DD4" w:rsidR="002F2740" w:rsidRDefault="00610FD3">
            <w:pPr>
              <w:spacing w:after="0" w:line="240" w:lineRule="auto"/>
              <w:rPr>
                <w:lang w:val="en-US" w:eastAsia="sk-SK"/>
              </w:rPr>
            </w:pPr>
            <w:r w:rsidRPr="00610FD3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https://clinicalsocialwork.eu/wp-content/uploads/2022/04/cswhi_02_2022_01_cele_cislo.pdf</w:t>
            </w:r>
          </w:p>
        </w:tc>
        <w:tc>
          <w:tcPr>
            <w:tcW w:w="312" w:type="dxa"/>
            <w:vAlign w:val="center"/>
          </w:tcPr>
          <w:p w14:paraId="3C4DDC8C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C328273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C2785B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990210A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50385A" w14:textId="67087BBD" w:rsidR="002F2740" w:rsidRDefault="005C1191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/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51617C" w:rsidRPr="005951D6">
              <w:rPr>
                <w:rFonts w:ascii="Calibri" w:hAnsi="Calibri" w:cs="Calibri"/>
                <w:sz w:val="16"/>
                <w:szCs w:val="16"/>
              </w:rPr>
              <w:t>Páleníková, Milica [Autor, 6.666%]</w:t>
            </w:r>
          </w:p>
          <w:p w14:paraId="358EA59E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C747ED5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5718CA7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36426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AE5CEA3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extual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19113E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76928A4" w14:textId="77777777" w:rsidR="002F2740" w:rsidRDefault="008556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Prínos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5C11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</w:t>
            </w:r>
            <w:proofErr w:type="gramEnd"/>
            <w:r w:rsidR="005C11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v </w:t>
            </w:r>
            <w:proofErr w:type="spellStart"/>
            <w:r w:rsidR="005C11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 w:rsidR="005C11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témy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migrácia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verejné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zdravie</w:t>
            </w:r>
            <w:proofErr w:type="spellEnd"/>
            <w:r w:rsidR="005C11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zhodnotení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skríningu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Covid 19 u </w:t>
            </w:r>
            <w:proofErr w:type="spellStart"/>
            <w:r w:rsidR="00610FD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utečenc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ov</w:t>
            </w:r>
            <w:proofErr w:type="spellEnd"/>
            <w:r w:rsidR="00610FD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z </w:t>
            </w:r>
            <w:proofErr w:type="spellStart"/>
            <w:r w:rsidR="00610FD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Ukrajiny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</w:p>
          <w:p w14:paraId="17B763F3" w14:textId="13A26889" w:rsidR="0051617C" w:rsidRDefault="005161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elaboration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topic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migration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evaluation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Covid 19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screening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refugees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Ukraine</w:t>
            </w:r>
            <w:proofErr w:type="spellEnd"/>
            <w:r w:rsidRPr="005161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71820E75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311B80DC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02D96BF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907E0E" w14:textId="7CC423AC" w:rsidR="00606DEC" w:rsidRPr="00606DEC" w:rsidRDefault="00606DEC" w:rsidP="00606DEC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Several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armed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conflicts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military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troop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interventions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have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been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associated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minor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pandemics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aim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study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report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results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COVID-19</w:t>
            </w:r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antigen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testing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those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escaping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from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war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Ukraine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Zero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test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positivity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reported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border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however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limitation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only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a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small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crossings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were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willing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had</w:t>
            </w:r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medical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reason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tested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probably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some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them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denied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having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fear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they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deported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back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isolated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</w:t>
            </w:r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mong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those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entering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Bratislava by</w:t>
            </w:r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Rail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being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sheltered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University</w:t>
            </w:r>
            <w:proofErr w:type="spellEnd"/>
          </w:p>
          <w:p w14:paraId="7B4089DE" w14:textId="2FE9DD64" w:rsidR="00D174E4" w:rsidRPr="00606DEC" w:rsidRDefault="00606DEC" w:rsidP="00D174E4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Building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Guest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House</w:t>
            </w:r>
            <w:proofErr w:type="spellEnd"/>
            <w:r w:rsidR="00D174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="00D174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being</w:t>
            </w:r>
            <w:proofErr w:type="spellEnd"/>
            <w:r w:rsidR="00D174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tested,</w:t>
            </w:r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4%</w:t>
            </w:r>
            <w:r w:rsidR="00D174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174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were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174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positive</w:t>
            </w:r>
            <w:proofErr w:type="spellEnd"/>
            <w:r w:rsidR="00D174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asymptomatic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requiring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just 5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days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isolation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</w:p>
          <w:p w14:paraId="6247100C" w14:textId="46FBC4C9" w:rsidR="002F2740" w:rsidRDefault="00606DEC" w:rsidP="00606DEC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All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positives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were</w:t>
            </w:r>
            <w:proofErr w:type="spellEnd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DEC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adults</w:t>
            </w:r>
            <w:proofErr w:type="spellEnd"/>
          </w:p>
        </w:tc>
        <w:tc>
          <w:tcPr>
            <w:tcW w:w="312" w:type="dxa"/>
            <w:vAlign w:val="center"/>
          </w:tcPr>
          <w:p w14:paraId="5B3F93F2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333732A1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72B3884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7A973D" w14:textId="2D5B572A" w:rsidR="002F2740" w:rsidRDefault="002F274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F08E49E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6BD35C80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79E0AED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399940" w14:textId="3FCFC5D6" w:rsidR="002F2740" w:rsidRDefault="009C2624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Počas prvých 4 týždňov bola pozitivita testovania antigénu na Covid 19 minimálna a predstavovala </w:t>
            </w:r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 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prípadov na hraničnom priechode UA, SK; 4 % na kontrolnom stanovišti Železničnej stanice Bratislava a</w:t>
            </w:r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> u tých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, ktorí prechádzajú alebo sú ubytovaní v</w:t>
            </w:r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zariadeniach St. </w:t>
            </w:r>
            <w:proofErr w:type="spellStart"/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>Elisabeth</w:t>
            </w:r>
            <w:proofErr w:type="spellEnd"/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>University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, kde sú všetci testovaní.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264A3B" w:rsidRP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Vysvetlenie nulovej pozitivity na hranici je spôsobené buď primárnou zdravou populáciou (mladé matky s deťmi); a/alebo tiež kvôli </w:t>
            </w:r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>tomu</w:t>
            </w:r>
            <w:r w:rsidR="00264A3B" w:rsidRP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>že migranti</w:t>
            </w:r>
            <w:r w:rsidR="00264A3B" w:rsidRP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popierajú akékoľvek príznaky, majú strach z deportácie alebo izolácie.</w:t>
            </w:r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3E26E0">
              <w:rPr>
                <w:rFonts w:ascii="Calibri" w:hAnsi="Calibri" w:cs="Calibri"/>
                <w:color w:val="000000"/>
                <w:sz w:val="16"/>
                <w:szCs w:val="16"/>
              </w:rPr>
              <w:t>Odporúčame, aby bol</w:t>
            </w:r>
            <w:r w:rsidR="003E26E0" w:rsidRPr="003E26E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každý povinne testovaný: to znamená utečenci; migranti, vysídlení, bezdomovci; ako aj humanitárny personál každý deň pred službou, aby sa zabránilo prenosu do zariadení na trvalé bývanie.</w:t>
            </w:r>
          </w:p>
          <w:p w14:paraId="3E992FA5" w14:textId="77777777" w:rsidR="009C2624" w:rsidRDefault="009C2624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35160808" w14:textId="1E7B86F8" w:rsidR="009C2624" w:rsidRDefault="009C2624" w:rsidP="00264A3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first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weeks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positivity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Antigen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testing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Covid 19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minimal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represented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zero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cases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UA, SK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border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checkpoint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;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4% at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Bratislava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Rail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Station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checkpoint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transiting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staying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St. </w:t>
            </w:r>
            <w:proofErr w:type="spellStart"/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>Elosabeth</w:t>
            </w:r>
            <w:proofErr w:type="spellEnd"/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´s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University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>accomodations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everybody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tested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explanation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zero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positivity</w:t>
            </w:r>
            <w:proofErr w:type="spellEnd"/>
            <w:r w:rsid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border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due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either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a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primary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healthy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population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young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mothers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children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); and/or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due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denying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any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symptoms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being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afraid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deportation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isolation.For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future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recommend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increasing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testing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capacity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require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test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travel (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bus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train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all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reporting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any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RTI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symptoms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addition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everyone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should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compulsory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tested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means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refugees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migrants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displaced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homeless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as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humanitarian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staff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each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day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before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service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avoid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transmission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permanent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housing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facilities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293EDDE5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F5D175D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6909130" w14:textId="77777777" w:rsidR="002F2740" w:rsidRDefault="005C11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17752E" w14:textId="77777777" w:rsidR="002F2740" w:rsidRDefault="00E55F5D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Objektívne hodnotiť význam testovanie Covid 19 pre verejné zdravie/</w:t>
            </w:r>
            <w:r>
              <w:t xml:space="preserve"> </w:t>
            </w:r>
            <w:proofErr w:type="spellStart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>Objectively</w:t>
            </w:r>
            <w:proofErr w:type="spellEnd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evaluate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>importance</w:t>
            </w:r>
            <w:proofErr w:type="spellEnd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Covid 19 </w:t>
            </w:r>
            <w:proofErr w:type="spellStart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>testing</w:t>
            </w:r>
            <w:proofErr w:type="spellEnd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5F5D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</w:p>
          <w:p w14:paraId="5EF72FAA" w14:textId="77777777" w:rsidR="00BC6F7A" w:rsidRDefault="00BC6F7A" w:rsidP="00BC6F7A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Počas prvých 4 týždňov bola pozitivita testovania antigénu na Covid 19 minimálna a predstavovala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 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prípadov na hraničnom priechode UA, SK; 4 % na kontrolnom stanovišti Železničnej stanice Bratislava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u tých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, ktorí prechádzajú alebo sú ubytovaní v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zariadeniach St.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Elisabeth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University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, kde sú všetci testovaní.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Vysvetlenie nulovej pozitivity na hranici je spôsobené buď primárnou zdravou populáciou (mladé matky s deťmi); a/alebo tiež kvôli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tomu</w:t>
            </w:r>
            <w:r w:rsidRP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že migranti</w:t>
            </w:r>
            <w:r w:rsidRPr="00264A3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popierajú akékoľvek príznaky, majú strach z deportácie alebo izolácie.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Odporúčame, aby bol</w:t>
            </w:r>
            <w:r w:rsidRPr="003E26E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každý povinne testovaný: to znamená utečenci; migranti, vysídlení, bezdomovci; ako aj humanitárny personál každý deň pred službou, aby sa zabránilo prenosu do zariadení na trvalé bývanie.</w:t>
            </w:r>
          </w:p>
          <w:p w14:paraId="4BEC7150" w14:textId="77777777" w:rsidR="00BC6F7A" w:rsidRDefault="00BC6F7A" w:rsidP="00BC6F7A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31EAD7D" w14:textId="48C3DAC3" w:rsidR="00BC6F7A" w:rsidRDefault="00BC6F7A" w:rsidP="00BC6F7A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first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weeks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positivity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Antigen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testing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Covid 19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minimal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represented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zero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cases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UA, SK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border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checkpoint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;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4% at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Bratislava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Rail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Station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checkpoint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transiting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staying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St.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Elosabeth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´s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University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accomodations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everybody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tested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explanation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zero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positivity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border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due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either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a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primary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healthy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population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young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mothers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children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); and/or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due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denying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any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symptoms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being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afraid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deportation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isolation.For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future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recommend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increasing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testing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capacity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require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test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travel (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bus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train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all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reporting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any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RTI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symptoms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addition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everyone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should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compulsory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tested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means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refugees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migrants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displaced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homeless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; as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humanitarian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staff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each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day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before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service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avoid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transmission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permanent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housing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facilities</w:t>
            </w:r>
            <w:proofErr w:type="spellEnd"/>
            <w:r w:rsidRPr="009C262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1AF26017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1562FCB" w14:textId="77777777" w:rsidR="002F2740" w:rsidRDefault="002F2740"/>
    <w:sectPr w:rsidR="002F27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566AB" w14:textId="77777777" w:rsidR="005C1191" w:rsidRDefault="005C1191">
      <w:pPr>
        <w:spacing w:line="240" w:lineRule="auto"/>
      </w:pPr>
      <w:r>
        <w:separator/>
      </w:r>
    </w:p>
  </w:endnote>
  <w:endnote w:type="continuationSeparator" w:id="0">
    <w:p w14:paraId="58FC6F52" w14:textId="77777777" w:rsidR="005C1191" w:rsidRDefault="005C11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3528C" w14:textId="77777777" w:rsidR="005C1191" w:rsidRDefault="005C1191">
      <w:pPr>
        <w:spacing w:after="0"/>
      </w:pPr>
      <w:r>
        <w:separator/>
      </w:r>
    </w:p>
  </w:footnote>
  <w:footnote w:type="continuationSeparator" w:id="0">
    <w:p w14:paraId="7CC3A1EB" w14:textId="77777777" w:rsidR="005C1191" w:rsidRDefault="005C119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67102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7FC9"/>
    <w:rsid w:val="00190A9C"/>
    <w:rsid w:val="00211BB7"/>
    <w:rsid w:val="00264A3B"/>
    <w:rsid w:val="002F2740"/>
    <w:rsid w:val="003E26E0"/>
    <w:rsid w:val="004C0ADE"/>
    <w:rsid w:val="0051617C"/>
    <w:rsid w:val="00522EBB"/>
    <w:rsid w:val="005951D6"/>
    <w:rsid w:val="005C1191"/>
    <w:rsid w:val="00606DEC"/>
    <w:rsid w:val="00610FD3"/>
    <w:rsid w:val="006C304F"/>
    <w:rsid w:val="0073261A"/>
    <w:rsid w:val="008556CF"/>
    <w:rsid w:val="008D77BA"/>
    <w:rsid w:val="009C2624"/>
    <w:rsid w:val="00A12D3F"/>
    <w:rsid w:val="00A95CF9"/>
    <w:rsid w:val="00BA2B48"/>
    <w:rsid w:val="00BC1182"/>
    <w:rsid w:val="00BC6F7A"/>
    <w:rsid w:val="00D174E4"/>
    <w:rsid w:val="00E55F5D"/>
    <w:rsid w:val="00EE537A"/>
    <w:rsid w:val="00F90E7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92C0"/>
  <w15:docId w15:val="{7673E4F1-F6FB-47B6-B24A-31C95767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3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mili pale</cp:lastModifiedBy>
  <cp:revision>7</cp:revision>
  <dcterms:created xsi:type="dcterms:W3CDTF">2022-05-31T22:02:00Z</dcterms:created>
  <dcterms:modified xsi:type="dcterms:W3CDTF">2022-06-02T10:41:00Z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